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27" w:rsidRDefault="003A5A27" w:rsidP="003A5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</w:p>
    <w:p w:rsidR="003A5A27" w:rsidRDefault="003A5A27" w:rsidP="003A5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услуги Межбиблиотечного абонемента (МБА)</w:t>
      </w:r>
    </w:p>
    <w:p w:rsidR="003A5A27" w:rsidRDefault="003A5A27" w:rsidP="003A5A27">
      <w:pPr>
        <w:jc w:val="center"/>
        <w:rPr>
          <w:sz w:val="28"/>
          <w:szCs w:val="28"/>
        </w:rPr>
      </w:pP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Кемерово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«____»_________ 2020 г.</w:t>
      </w:r>
    </w:p>
    <w:p w:rsidR="003A5A27" w:rsidRDefault="003A5A27" w:rsidP="003A5A27">
      <w:pPr>
        <w:jc w:val="both"/>
        <w:rPr>
          <w:sz w:val="28"/>
          <w:szCs w:val="28"/>
        </w:rPr>
      </w:pP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 именуемое в дальнейшем «Заказчик», в лице______________________________________________________________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>__ на основании _____________________________________, с одной стороны,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</w:t>
      </w:r>
      <w:r w:rsidR="008E1607"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>учреждение культуры «</w:t>
      </w:r>
      <w:r w:rsidRPr="00A03A1A">
        <w:rPr>
          <w:sz w:val="28"/>
          <w:szCs w:val="28"/>
        </w:rPr>
        <w:t>Государственная библиотека Кузбасса для детей и молодежи</w:t>
      </w:r>
      <w:r>
        <w:rPr>
          <w:sz w:val="28"/>
          <w:szCs w:val="28"/>
        </w:rPr>
        <w:t>» именуемое в дальнейшем «Исполнитель», в лице директора Донской Натальи Федоровны, действующего на основании Устава, с другой стороны, заключили настоящий Д</w:t>
      </w:r>
      <w:r>
        <w:rPr>
          <w:color w:val="000000"/>
          <w:spacing w:val="-5"/>
          <w:sz w:val="28"/>
          <w:szCs w:val="28"/>
        </w:rPr>
        <w:t>оговор о нижеследующем</w:t>
      </w:r>
      <w:r>
        <w:rPr>
          <w:sz w:val="28"/>
          <w:szCs w:val="28"/>
        </w:rPr>
        <w:t>.</w:t>
      </w:r>
    </w:p>
    <w:p w:rsidR="003A5A27" w:rsidRDefault="003A5A27" w:rsidP="003A5A27">
      <w:pPr>
        <w:jc w:val="both"/>
        <w:rPr>
          <w:sz w:val="28"/>
          <w:szCs w:val="28"/>
        </w:rPr>
      </w:pPr>
    </w:p>
    <w:p w:rsidR="003A5A27" w:rsidRDefault="003A5A27" w:rsidP="003A5A27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Исполнитель обязуется, в установленный Договором срок, оказать библиотечно-информационное обслуживание по межбиблиотечному абонементу (МБА) (далее по тексту – Услуги), на условиях, установленных настоящим Договором. </w:t>
      </w:r>
    </w:p>
    <w:p w:rsidR="003A5A27" w:rsidRDefault="003A5A27" w:rsidP="003A5A27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Услуги  включают</w:t>
      </w:r>
      <w:proofErr w:type="gramEnd"/>
      <w:r>
        <w:rPr>
          <w:sz w:val="28"/>
          <w:szCs w:val="28"/>
        </w:rPr>
        <w:t xml:space="preserve"> в себя предоставление Исполнителем Заказчику оригиналов документов из библиотечных фондов библиотеки во временное пользование</w:t>
      </w:r>
    </w:p>
    <w:p w:rsidR="003A5A27" w:rsidRDefault="003A5A27" w:rsidP="003A5A27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</w:p>
    <w:p w:rsidR="003A5A27" w:rsidRDefault="003A5A27" w:rsidP="003A5A2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Исполнитель обязан: </w:t>
      </w:r>
    </w:p>
    <w:p w:rsidR="003A5A27" w:rsidRDefault="003A5A27" w:rsidP="003A5A27">
      <w:pPr>
        <w:numPr>
          <w:ilvl w:val="2"/>
          <w:numId w:val="1"/>
        </w:numPr>
        <w:tabs>
          <w:tab w:val="left" w:pos="0"/>
          <w:tab w:val="num" w:pos="720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и надлежащим образом оказать </w:t>
      </w:r>
      <w:proofErr w:type="gramStart"/>
      <w:r>
        <w:rPr>
          <w:sz w:val="28"/>
          <w:szCs w:val="28"/>
        </w:rPr>
        <w:t>Услуги  в</w:t>
      </w:r>
      <w:proofErr w:type="gramEnd"/>
      <w:r>
        <w:rPr>
          <w:sz w:val="28"/>
          <w:szCs w:val="28"/>
        </w:rPr>
        <w:t xml:space="preserve"> соответствии с условиями Договора;</w:t>
      </w:r>
    </w:p>
    <w:p w:rsidR="003A5A27" w:rsidRDefault="003A5A27" w:rsidP="003A5A27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заказы на бланках МБА установленного образца (приложение №1 к настоящему договору) от Заказчика лично или по электронной почте (далее по тексту – «Заказ»). Заказы, переданные </w:t>
      </w:r>
      <w:proofErr w:type="gramStart"/>
      <w:r>
        <w:rPr>
          <w:sz w:val="28"/>
          <w:szCs w:val="28"/>
        </w:rPr>
        <w:t>Заказчиком  в</w:t>
      </w:r>
      <w:proofErr w:type="gramEnd"/>
      <w:r>
        <w:rPr>
          <w:sz w:val="28"/>
          <w:szCs w:val="28"/>
        </w:rPr>
        <w:t xml:space="preserve"> виде списка, оформляются Исполнителем на бланках МБА по каждому пункту списка, как отдельный Заказ.</w:t>
      </w:r>
    </w:p>
    <w:p w:rsidR="003A5A27" w:rsidRDefault="003A5A27" w:rsidP="003A5A27">
      <w:pPr>
        <w:numPr>
          <w:ilvl w:val="2"/>
          <w:numId w:val="1"/>
        </w:numPr>
        <w:tabs>
          <w:tab w:val="left" w:pos="0"/>
          <w:tab w:val="num" w:pos="720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выдавать справки о выполнении Заказов;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библиографическую доработку Заказов. Выдавать справки о наличии документов в других близлежащих библиотеках, в случае их отсутствия в фондах библиотеки. 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выдавать документы в виде оригиналов, за исключением документов, имеющихся в фондах Исполнителя в единственном экземпляре.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Заказ на оказание Услуг по настоящему Договору осуществляется отделом хранения фондов по адресу: 650000,  г. Кемерово, ул. Арочная д.21а а также по электронной почте: </w:t>
      </w:r>
      <w:hyperlink r:id="rId5" w:history="1">
        <w:r w:rsidRPr="003828D9">
          <w:rPr>
            <w:rStyle w:val="a3"/>
            <w:b/>
            <w:bCs/>
            <w:i/>
            <w:sz w:val="28"/>
            <w:szCs w:val="28"/>
            <w:lang w:val="en-US"/>
          </w:rPr>
          <w:t>edd</w:t>
        </w:r>
        <w:r w:rsidRPr="003828D9">
          <w:rPr>
            <w:rStyle w:val="a3"/>
            <w:b/>
            <w:bCs/>
            <w:i/>
            <w:sz w:val="28"/>
            <w:szCs w:val="28"/>
          </w:rPr>
          <w:t>_</w:t>
        </w:r>
        <w:r w:rsidRPr="003828D9">
          <w:rPr>
            <w:rStyle w:val="a3"/>
            <w:b/>
            <w:bCs/>
            <w:i/>
            <w:sz w:val="28"/>
            <w:szCs w:val="28"/>
            <w:lang w:val="en-US"/>
          </w:rPr>
          <w:t>koub</w:t>
        </w:r>
        <w:r w:rsidRPr="003828D9">
          <w:rPr>
            <w:rStyle w:val="a3"/>
            <w:b/>
            <w:bCs/>
            <w:i/>
            <w:sz w:val="28"/>
            <w:szCs w:val="28"/>
          </w:rPr>
          <w:t>@</w:t>
        </w:r>
        <w:r w:rsidRPr="003828D9">
          <w:rPr>
            <w:rStyle w:val="a3"/>
            <w:b/>
            <w:bCs/>
            <w:i/>
            <w:sz w:val="28"/>
            <w:szCs w:val="28"/>
            <w:lang w:val="en-US"/>
          </w:rPr>
          <w:t>mail</w:t>
        </w:r>
        <w:r w:rsidRPr="003828D9">
          <w:rPr>
            <w:rStyle w:val="a3"/>
            <w:b/>
            <w:bCs/>
            <w:i/>
            <w:sz w:val="28"/>
            <w:szCs w:val="28"/>
          </w:rPr>
          <w:t>.</w:t>
        </w:r>
        <w:r w:rsidRPr="003828D9">
          <w:rPr>
            <w:rStyle w:val="a3"/>
            <w:b/>
            <w:bCs/>
            <w:i/>
            <w:sz w:val="28"/>
            <w:szCs w:val="28"/>
            <w:lang w:val="en-US"/>
          </w:rPr>
          <w:t>ru</w:t>
        </w:r>
      </w:hyperlink>
      <w:r w:rsidRPr="003828D9">
        <w:rPr>
          <w:sz w:val="28"/>
          <w:szCs w:val="28"/>
        </w:rPr>
        <w:t xml:space="preserve"> н</w:t>
      </w:r>
      <w:r>
        <w:rPr>
          <w:sz w:val="28"/>
          <w:szCs w:val="28"/>
        </w:rPr>
        <w:t>а бланках МБА, с обязательным указанием фамилии, имени и отчества уполномоченного представителя Заказчика.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Заказчик обязан:</w:t>
      </w:r>
    </w:p>
    <w:p w:rsidR="003A5A27" w:rsidRDefault="003A5A27" w:rsidP="003A5A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2.2.1.  назначить лицо, уполномоченное от имени Заказчика осуществлять заказ, получение, обеспечение сохранности, возврат документов;</w:t>
      </w:r>
    </w:p>
    <w:p w:rsidR="003A5A27" w:rsidRPr="003828D9" w:rsidRDefault="003A5A27" w:rsidP="003A5A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передавать Исполнителю заказы на отечественную и (или) иностранную научно-техническую литературу, имеющие библиографическое описание, на бланках МБА лично или по электронной почте </w:t>
      </w:r>
      <w:hyperlink r:id="rId6" w:history="1">
        <w:r w:rsidRPr="003828D9">
          <w:rPr>
            <w:rStyle w:val="a3"/>
            <w:b/>
            <w:bCs/>
            <w:i/>
            <w:sz w:val="28"/>
            <w:szCs w:val="28"/>
            <w:lang w:val="en-US"/>
          </w:rPr>
          <w:t>edd</w:t>
        </w:r>
        <w:r w:rsidRPr="003828D9">
          <w:rPr>
            <w:rStyle w:val="a3"/>
            <w:b/>
            <w:bCs/>
            <w:i/>
            <w:sz w:val="28"/>
            <w:szCs w:val="28"/>
          </w:rPr>
          <w:t>_</w:t>
        </w:r>
        <w:r w:rsidRPr="003828D9">
          <w:rPr>
            <w:rStyle w:val="a3"/>
            <w:b/>
            <w:bCs/>
            <w:i/>
            <w:sz w:val="28"/>
            <w:szCs w:val="28"/>
            <w:lang w:val="en-US"/>
          </w:rPr>
          <w:t>koub</w:t>
        </w:r>
        <w:r w:rsidRPr="003828D9">
          <w:rPr>
            <w:rStyle w:val="a3"/>
            <w:b/>
            <w:bCs/>
            <w:i/>
            <w:sz w:val="28"/>
            <w:szCs w:val="28"/>
          </w:rPr>
          <w:t>@</w:t>
        </w:r>
        <w:r w:rsidRPr="003828D9">
          <w:rPr>
            <w:rStyle w:val="a3"/>
            <w:b/>
            <w:bCs/>
            <w:i/>
            <w:sz w:val="28"/>
            <w:szCs w:val="28"/>
            <w:lang w:val="en-US"/>
          </w:rPr>
          <w:t>mail</w:t>
        </w:r>
        <w:r w:rsidRPr="003828D9">
          <w:rPr>
            <w:rStyle w:val="a3"/>
            <w:b/>
            <w:bCs/>
            <w:i/>
            <w:sz w:val="28"/>
            <w:szCs w:val="28"/>
          </w:rPr>
          <w:t>.</w:t>
        </w:r>
        <w:r w:rsidRPr="003828D9">
          <w:rPr>
            <w:rStyle w:val="a3"/>
            <w:b/>
            <w:bCs/>
            <w:i/>
            <w:sz w:val="28"/>
            <w:szCs w:val="28"/>
            <w:lang w:val="en-US"/>
          </w:rPr>
          <w:t>ru</w:t>
        </w:r>
      </w:hyperlink>
      <w:r w:rsidRPr="003828D9">
        <w:rPr>
          <w:sz w:val="28"/>
          <w:szCs w:val="28"/>
        </w:rPr>
        <w:t>;</w:t>
      </w:r>
    </w:p>
    <w:p w:rsidR="003A5A27" w:rsidRDefault="003A5A27" w:rsidP="003A5A27">
      <w:pPr>
        <w:tabs>
          <w:tab w:val="num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получении документов просматривать каждое издание и, в случае обнаружения дефектов, сообщать о них библиотекарю. За дефекты, обнаруженные при возврате документов, </w:t>
      </w:r>
      <w:proofErr w:type="gramStart"/>
      <w:r>
        <w:rPr>
          <w:sz w:val="28"/>
          <w:szCs w:val="28"/>
        </w:rPr>
        <w:t>Заказчик  несёт</w:t>
      </w:r>
      <w:proofErr w:type="gramEnd"/>
      <w:r>
        <w:rPr>
          <w:sz w:val="28"/>
          <w:szCs w:val="28"/>
        </w:rPr>
        <w:t xml:space="preserve"> ответственность;</w:t>
      </w:r>
    </w:p>
    <w:p w:rsidR="003A5A27" w:rsidRDefault="003A5A27" w:rsidP="003A5A27">
      <w:pPr>
        <w:tabs>
          <w:tab w:val="num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2.2.3. обеспечить сохранность и своевременный возврат полученных от Исполнителя во временное пользование оригиналов документов, и использовать их по назначению только в помещениях учреждения Заказчика, при условии исключения возможности создания копий этих документов;</w:t>
      </w:r>
    </w:p>
    <w:p w:rsidR="003A5A27" w:rsidRDefault="003A5A27" w:rsidP="003A5A27">
      <w:pPr>
        <w:tabs>
          <w:tab w:val="num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2.2.4. обеспечить использование оригиналов документов, полученных по МБА, для научных и образовательных целей;</w:t>
      </w:r>
    </w:p>
    <w:p w:rsidR="003A5A27" w:rsidRDefault="003A5A27" w:rsidP="003A5A27">
      <w:pPr>
        <w:pStyle w:val="2"/>
        <w:tabs>
          <w:tab w:val="num" w:pos="900"/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2.2.5. не воспроизводить, не тиражировать полученные оригиналы документов.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2.2.6.  В течение 10 рабочих дней поставить в известность Исполнителя об изменении сведений, касающихся названия учреждения, его адреса, лица, ответственного за работу МБА и ДД.</w:t>
      </w:r>
    </w:p>
    <w:p w:rsidR="003A5A27" w:rsidRDefault="003A5A27" w:rsidP="003A5A27">
      <w:pPr>
        <w:jc w:val="both"/>
        <w:rPr>
          <w:sz w:val="28"/>
          <w:szCs w:val="28"/>
        </w:rPr>
      </w:pPr>
    </w:p>
    <w:p w:rsidR="003A5A27" w:rsidRDefault="003A5A27" w:rsidP="003A5A27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УТРАТА И ПОРЧА ЗАКАЗЧИКОМ ДОКУМЕНТОВ</w:t>
      </w:r>
    </w:p>
    <w:p w:rsidR="003A5A27" w:rsidRDefault="003A5A27" w:rsidP="003A5A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Заказчик несет материальную ответственность за полученные по настоящему Договору документы. </w:t>
      </w:r>
    </w:p>
    <w:p w:rsidR="003A5A27" w:rsidRDefault="003A5A27" w:rsidP="003A5A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Заказчик обязан обеспечить сохранность и своевременный возврат документов, полученных по настоящему Договору. При наличии задолженности прием заказов и выдача литературы Заказчику прекращается. </w:t>
      </w:r>
    </w:p>
    <w:p w:rsidR="003A5A27" w:rsidRDefault="003A5A27" w:rsidP="003A5A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Документы, полученные по настоящему Договору, Заказчик должен возвращать в упаковке, гарантирующей сохранность вложений. Оплата услуг пересылки / доставки документов осуществляется Заказчиком за счет собственных средств. 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>В случае утраты или порчи полученного документа Заказчик обязан заменить его идентичным экземпляром, а при невозможности замены – возместить расходы по приобретению или доставке, копированию, переплету.</w:t>
      </w:r>
    </w:p>
    <w:p w:rsidR="003A5A27" w:rsidRDefault="003A5A27" w:rsidP="003A5A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Розыск пропавшей при пересылке бандероли осуществляет отправившая Сторона.</w:t>
      </w:r>
    </w:p>
    <w:p w:rsidR="003A5A27" w:rsidRDefault="003A5A27" w:rsidP="003A5A27">
      <w:pPr>
        <w:jc w:val="both"/>
        <w:rPr>
          <w:color w:val="000000"/>
          <w:sz w:val="28"/>
          <w:szCs w:val="28"/>
        </w:rPr>
      </w:pPr>
    </w:p>
    <w:p w:rsidR="003A5A27" w:rsidRDefault="003A5A27" w:rsidP="003A5A27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ПРОЧИЕ УСЛОВИЯ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1.Ответственность</w:t>
      </w:r>
      <w:proofErr w:type="gramEnd"/>
      <w:r>
        <w:rPr>
          <w:sz w:val="28"/>
          <w:szCs w:val="28"/>
        </w:rPr>
        <w:t xml:space="preserve"> Сторон по настоящему Договору определяется в соответствии с действующим законодательством.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случае нарушения авторских прав по вине Заказчика последний несет ответственность в соответствии с требованиями действующего законодательства и возмещает причиненные убытки Исполнителю.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Все споры, возникающие по настоящему Договору и вытекающие из него, Стороны будут разрешать путем переговоров, в противном случае спор подлежит разрешению Арбитражным судом согласно действующему законодательству Российской Федерации.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54.4. Все изменения и дополнения к настоящему Договору производятся по согласию Сторон путем составления дополнительного соглашения, являющегося неотъемлемой частью настоящего Договора.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4.5. Договор составлен в 2-х экземплярах – по одному экземпляру для каждой Стороны, которые имеют одинаковую юридическую силу.</w:t>
      </w:r>
    </w:p>
    <w:p w:rsidR="003A5A27" w:rsidRDefault="003A5A27" w:rsidP="003A5A27">
      <w:pPr>
        <w:jc w:val="both"/>
        <w:outlineLvl w:val="0"/>
        <w:rPr>
          <w:sz w:val="28"/>
          <w:szCs w:val="28"/>
          <w:highlight w:val="yellow"/>
        </w:rPr>
      </w:pPr>
    </w:p>
    <w:p w:rsidR="003A5A27" w:rsidRDefault="003A5A27" w:rsidP="003A5A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АНТИКОРРУПЦИОННАЯ ОГОВОРКА</w:t>
      </w:r>
    </w:p>
    <w:p w:rsidR="003A5A27" w:rsidRDefault="003A5A27" w:rsidP="003A5A27">
      <w:pPr>
        <w:jc w:val="both"/>
        <w:outlineLvl w:val="0"/>
        <w:rPr>
          <w:sz w:val="28"/>
          <w:szCs w:val="28"/>
        </w:rPr>
      </w:pP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 исполнении обязательств по Договору Стороны, их аффилированные лица не выплачивают, не предлагают выплатить и не разрешают выплату каких-либо денежных средств или ценностей </w:t>
      </w:r>
      <w:proofErr w:type="gramStart"/>
      <w:r>
        <w:rPr>
          <w:sz w:val="28"/>
          <w:szCs w:val="28"/>
        </w:rPr>
        <w:t>прямо</w:t>
      </w:r>
      <w:proofErr w:type="gramEnd"/>
      <w:r>
        <w:rPr>
          <w:sz w:val="28"/>
          <w:szCs w:val="28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52. При исполнении обязательств по Договору Стороны, их аффилированные лица не осуществляют действия, квалифицируемые применимым для целей Договора законодательством Российской Федерации,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возникновения у Стороны обоснованных подозрений, что произошло или может произойти нарушение каких-либо положений </w:t>
      </w:r>
      <w:r w:rsidRPr="0022387B">
        <w:rPr>
          <w:sz w:val="28"/>
          <w:szCs w:val="28"/>
        </w:rPr>
        <w:t>раздела 5</w:t>
      </w:r>
      <w:r>
        <w:rPr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нарушения не произошло или не произойдет. Это подтверждение должно быть направлено в течение 10 рабочих дней с даты письменного уведомления о нарушении.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Договора Стороной, ее аффилированными лицами,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нарушения одной Стороной обязательств воздерживаться от запрещенных в </w:t>
      </w:r>
      <w:r w:rsidRPr="003828D9">
        <w:rPr>
          <w:sz w:val="28"/>
          <w:szCs w:val="28"/>
        </w:rPr>
        <w:t xml:space="preserve">разделе 5 </w:t>
      </w:r>
      <w:r>
        <w:rPr>
          <w:sz w:val="28"/>
          <w:szCs w:val="28"/>
        </w:rPr>
        <w:t xml:space="preserve">Договора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направить </w:t>
      </w:r>
      <w:r>
        <w:rPr>
          <w:sz w:val="28"/>
          <w:szCs w:val="28"/>
        </w:rPr>
        <w:lastRenderedPageBreak/>
        <w:t>обоснованные факты или предоставить материалы компетентным органам в соответствии с применимым законодательством Российской Федерации.</w:t>
      </w:r>
    </w:p>
    <w:p w:rsidR="003A5A27" w:rsidRDefault="003A5A27" w:rsidP="003A5A27">
      <w:pPr>
        <w:shd w:val="clear" w:color="auto" w:fill="FFFFFF"/>
        <w:jc w:val="both"/>
        <w:rPr>
          <w:sz w:val="28"/>
          <w:szCs w:val="28"/>
        </w:rPr>
      </w:pPr>
    </w:p>
    <w:p w:rsidR="003A5A27" w:rsidRDefault="003A5A27" w:rsidP="003A5A2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6. СРОК ДЕЙСТВИЯ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pacing w:val="-1"/>
          <w:sz w:val="28"/>
          <w:szCs w:val="28"/>
        </w:rPr>
        <w:t>Настоящий Договор вступает в силу с момента подписания его сторонами и</w:t>
      </w:r>
      <w:r>
        <w:rPr>
          <w:sz w:val="28"/>
          <w:szCs w:val="28"/>
        </w:rPr>
        <w:t xml:space="preserve"> действует до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___________20__ г., либо до полного исполнения Сторонами принятых на себя обязательств. </w:t>
      </w:r>
    </w:p>
    <w:p w:rsidR="003A5A27" w:rsidRDefault="003A5A27" w:rsidP="003A5A27">
      <w:pPr>
        <w:jc w:val="both"/>
        <w:rPr>
          <w:sz w:val="28"/>
          <w:szCs w:val="28"/>
        </w:rPr>
      </w:pPr>
      <w:r>
        <w:rPr>
          <w:sz w:val="28"/>
          <w:szCs w:val="28"/>
        </w:rPr>
        <w:t>6.2. При невыполнении договорных обязательств одной из Сторон, другая Сторона вправе расторгнуть Договор в одностороннем порядке, о чем письменно уведомляет Сторону, нарушившую условия Договора за 20 дней до предполагаемой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даты расторжения.</w:t>
      </w:r>
    </w:p>
    <w:p w:rsidR="003A5A27" w:rsidRDefault="003A5A27" w:rsidP="003A5A27">
      <w:pPr>
        <w:jc w:val="both"/>
        <w:rPr>
          <w:sz w:val="28"/>
          <w:szCs w:val="28"/>
        </w:rPr>
      </w:pPr>
    </w:p>
    <w:p w:rsidR="003A5A27" w:rsidRDefault="003A5A27" w:rsidP="003A5A27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7. ЮРИДИЧЕСКИЕ 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934"/>
      </w:tblGrid>
      <w:tr w:rsidR="003A5A27" w:rsidTr="00847FAA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7" w:rsidRDefault="003A5A27" w:rsidP="00847FA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ЗАКАЗЧИК:</w:t>
            </w:r>
            <w:r>
              <w:rPr>
                <w:sz w:val="28"/>
                <w:szCs w:val="28"/>
              </w:rPr>
              <w:tab/>
            </w:r>
          </w:p>
          <w:p w:rsidR="003A5A27" w:rsidRDefault="003A5A27" w:rsidP="00847FAA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ИСПОЛНИТЕЛЬ:  </w:t>
            </w:r>
          </w:p>
          <w:p w:rsidR="003A5A27" w:rsidRDefault="003A5A27" w:rsidP="00847F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Государственное </w:t>
            </w:r>
            <w:r w:rsidR="008E1607">
              <w:rPr>
                <w:b/>
                <w:sz w:val="28"/>
                <w:szCs w:val="28"/>
              </w:rPr>
              <w:t xml:space="preserve">автономное </w:t>
            </w:r>
            <w:r>
              <w:rPr>
                <w:b/>
                <w:sz w:val="28"/>
                <w:szCs w:val="28"/>
              </w:rPr>
              <w:t xml:space="preserve">учреждение культуры </w:t>
            </w:r>
            <w:r w:rsidRPr="003828D9">
              <w:rPr>
                <w:b/>
                <w:sz w:val="28"/>
                <w:szCs w:val="28"/>
              </w:rPr>
              <w:t>«Государственная библиотека Кузбасса для детей и молодежи»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650000, г.Кемерово, ул.Арочная 21-а</w:t>
            </w: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Банковские реквизиты: УФК по Кемеровской </w:t>
            </w:r>
            <w:proofErr w:type="gramStart"/>
            <w:r>
              <w:rPr>
                <w:sz w:val="28"/>
                <w:szCs w:val="28"/>
              </w:rPr>
              <w:t>области  (</w:t>
            </w:r>
            <w:proofErr w:type="gramEnd"/>
            <w:r>
              <w:rPr>
                <w:sz w:val="28"/>
                <w:szCs w:val="28"/>
              </w:rPr>
              <w:t>Г</w:t>
            </w:r>
            <w:r w:rsidR="008E16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УК </w:t>
            </w:r>
            <w:r w:rsidRPr="003828D9">
              <w:rPr>
                <w:sz w:val="28"/>
                <w:szCs w:val="28"/>
              </w:rPr>
              <w:t>«Государственная библиотека Кузбасса для детей и молодежи»</w:t>
            </w:r>
            <w:r>
              <w:rPr>
                <w:sz w:val="28"/>
                <w:szCs w:val="28"/>
              </w:rPr>
              <w:t xml:space="preserve"> 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20396Х90730)</w:t>
            </w: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4205158959    КПП 420501001</w:t>
            </w: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банка: Отделение </w:t>
            </w:r>
            <w:proofErr w:type="gramStart"/>
            <w:r>
              <w:rPr>
                <w:sz w:val="28"/>
                <w:szCs w:val="28"/>
              </w:rPr>
              <w:t>Кемерово  г.</w:t>
            </w:r>
            <w:proofErr w:type="gramEnd"/>
            <w:r>
              <w:rPr>
                <w:sz w:val="28"/>
                <w:szCs w:val="28"/>
              </w:rPr>
              <w:t xml:space="preserve"> Кемерово</w:t>
            </w: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043207001</w:t>
            </w: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Счёт: 40601810300001000001</w:t>
            </w: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Директор_____________Н.Ф</w:t>
            </w:r>
            <w:proofErr w:type="spellEnd"/>
            <w:r>
              <w:rPr>
                <w:sz w:val="28"/>
                <w:szCs w:val="28"/>
              </w:rPr>
              <w:t xml:space="preserve">. Донская </w:t>
            </w:r>
          </w:p>
          <w:p w:rsidR="003A5A27" w:rsidRDefault="003A5A27" w:rsidP="00847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3A5A27" w:rsidRDefault="003A5A27" w:rsidP="00847F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5A27" w:rsidRDefault="003A5A27" w:rsidP="00847F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:rsidR="003A5A27" w:rsidRDefault="003A5A27" w:rsidP="003A5A27">
      <w:pPr>
        <w:spacing w:after="120"/>
        <w:jc w:val="both"/>
        <w:rPr>
          <w:sz w:val="28"/>
          <w:szCs w:val="28"/>
        </w:rPr>
      </w:pPr>
    </w:p>
    <w:p w:rsidR="003A5A27" w:rsidRDefault="003A5A27" w:rsidP="003A5A2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A5A27" w:rsidRDefault="003A5A27" w:rsidP="003A5A2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A5A27" w:rsidRDefault="003A5A27" w:rsidP="003A5A2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77714" w:rsidRDefault="00E77714"/>
    <w:sectPr w:rsidR="00E77714" w:rsidSect="00E7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308"/>
    <w:multiLevelType w:val="multilevel"/>
    <w:tmpl w:val="E73CB0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A27"/>
    <w:rsid w:val="003A5A27"/>
    <w:rsid w:val="008E1607"/>
    <w:rsid w:val="00E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9816"/>
  <w15:docId w15:val="{257A34C7-7109-4A8F-B7AC-29E69A9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5A27"/>
    <w:pPr>
      <w:ind w:left="623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A5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A5A27"/>
    <w:rPr>
      <w:rFonts w:ascii="Tahoma" w:hAnsi="Tahoma" w:cs="Tahoma" w:hint="default"/>
      <w:color w:val="990000"/>
      <w:sz w:val="20"/>
      <w:szCs w:val="20"/>
      <w:u w:val="single"/>
    </w:rPr>
  </w:style>
  <w:style w:type="paragraph" w:styleId="a4">
    <w:name w:val="Plain Text"/>
    <w:basedOn w:val="a"/>
    <w:link w:val="a5"/>
    <w:uiPriority w:val="99"/>
    <w:rsid w:val="003A5A27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3A5A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_koub@mail.ru" TargetMode="External"/><Relationship Id="rId5" Type="http://schemas.openxmlformats.org/officeDocument/2006/relationships/hyperlink" Target="mailto:edd_ko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7233</Characters>
  <Application>Microsoft Office Word</Application>
  <DocSecurity>0</DocSecurity>
  <Lines>60</Lines>
  <Paragraphs>16</Paragraphs>
  <ScaleCrop>false</ScaleCrop>
  <Company>Grizli777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Елена Васькина</cp:lastModifiedBy>
  <cp:revision>2</cp:revision>
  <dcterms:created xsi:type="dcterms:W3CDTF">2020-08-05T09:54:00Z</dcterms:created>
  <dcterms:modified xsi:type="dcterms:W3CDTF">2021-01-14T05:40:00Z</dcterms:modified>
</cp:coreProperties>
</file>